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5327" w:rsidRDefault="00525327">
      <w:bookmarkStart w:id="0" w:name="_GoBack"/>
      <w:bookmarkEnd w:id="0"/>
      <w:r>
        <w:t>SAT 17</w:t>
      </w:r>
      <w:r w:rsidRPr="00525327">
        <w:rPr>
          <w:vertAlign w:val="superscript"/>
        </w:rPr>
        <w:t>th</w:t>
      </w:r>
      <w:r>
        <w:t xml:space="preserve"> </w:t>
      </w:r>
      <w:r w:rsidRPr="00525327">
        <w:t>AUG</w:t>
      </w:r>
      <w:r w:rsidRPr="00525327">
        <w:tab/>
        <w:t>LEIGH S</w:t>
      </w:r>
      <w:r>
        <w:t xml:space="preserve">INTON, BLUEBELL POOL </w:t>
      </w:r>
      <w:r w:rsidR="00EC2AA6">
        <w:t>– With café serving cooked food from 9am</w:t>
      </w:r>
    </w:p>
    <w:p w:rsidR="00525327" w:rsidRDefault="00525327" w:rsidP="00525327">
      <w:r>
        <w:rPr>
          <w:noProof/>
          <w:lang w:eastAsia="en-GB"/>
        </w:rPr>
        <w:drawing>
          <wp:anchor distT="0" distB="0" distL="114300" distR="114300" simplePos="0" relativeHeight="251658240" behindDoc="1" locked="0" layoutInCell="1" allowOverlap="1" wp14:anchorId="10AF60DE" wp14:editId="3323EA42">
            <wp:simplePos x="0" y="0"/>
            <wp:positionH relativeFrom="column">
              <wp:posOffset>0</wp:posOffset>
            </wp:positionH>
            <wp:positionV relativeFrom="paragraph">
              <wp:posOffset>0</wp:posOffset>
            </wp:positionV>
            <wp:extent cx="4191635" cy="3143885"/>
            <wp:effectExtent l="0" t="0" r="0" b="0"/>
            <wp:wrapTight wrapText="bothSides">
              <wp:wrapPolygon edited="0">
                <wp:start x="0" y="0"/>
                <wp:lineTo x="0" y="21465"/>
                <wp:lineTo x="21499" y="21465"/>
                <wp:lineTo x="2149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191635" cy="31438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11EFCEF1" wp14:editId="37E2BE68">
            <wp:extent cx="4266852" cy="330134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275584" cy="3308096"/>
                    </a:xfrm>
                    <a:prstGeom prst="rect">
                      <a:avLst/>
                    </a:prstGeom>
                  </pic:spPr>
                </pic:pic>
              </a:graphicData>
            </a:graphic>
          </wp:inline>
        </w:drawing>
      </w:r>
    </w:p>
    <w:p w:rsidR="00525327" w:rsidRDefault="00525327" w:rsidP="00525327">
      <w:r>
        <w:t>The pool nearest to the cafe and car park, the 23-peg Bluebell Wood Pool was the first of the Leigh Sinton waters to be opened for fishing and paved the way for the development of the other waters as the fishery became increasingly popular with both pleasure and match anglers.</w:t>
      </w:r>
    </w:p>
    <w:p w:rsidR="00525327" w:rsidRDefault="00525327" w:rsidP="00525327">
      <w:r>
        <w:t>Bluebell Wood is bowl shaped with up to 20 feet of water being found in the centre and as much as six feet just a rod length out with the water gradually deepening the further out you go.</w:t>
      </w:r>
    </w:p>
    <w:p w:rsidR="00525327" w:rsidRDefault="00525327" w:rsidP="00525327">
      <w:r>
        <w:t>Its depth has an advantage as it enables the fish to grow to a decent size and although the average stamp of mirrors and commons is in the 3lbs to 4lbs range, fish up to 23lbs have been caught in this pool.</w:t>
      </w:r>
    </w:p>
    <w:p w:rsidR="00525327" w:rsidRDefault="00525327" w:rsidP="00525327">
      <w:r>
        <w:t xml:space="preserve">Stocked mainly with roach to 2lbs, </w:t>
      </w:r>
      <w:proofErr w:type="spellStart"/>
      <w:r>
        <w:t>tench</w:t>
      </w:r>
      <w:proofErr w:type="spellEnd"/>
      <w:r>
        <w:t xml:space="preserve"> and a reasonable head of carp, Bluebell Wood Pool also holds chub to 5lbs and perch to 2lbs. It usually fishes better in the margins with the most popular pegs being by the overflow pipes. For some reason it tends to fish harder the further out you go.</w:t>
      </w:r>
    </w:p>
    <w:p w:rsidR="00525327" w:rsidRDefault="00EC2AA6" w:rsidP="00525327">
      <w:r>
        <w:rPr>
          <w:noProof/>
          <w:lang w:eastAsia="en-GB"/>
        </w:rPr>
        <w:lastRenderedPageBreak/>
        <w:drawing>
          <wp:anchor distT="0" distB="0" distL="114300" distR="114300" simplePos="0" relativeHeight="251659264" behindDoc="1" locked="0" layoutInCell="1" allowOverlap="1" wp14:anchorId="54E4D655" wp14:editId="69FF4BB9">
            <wp:simplePos x="0" y="0"/>
            <wp:positionH relativeFrom="column">
              <wp:posOffset>4417060</wp:posOffset>
            </wp:positionH>
            <wp:positionV relativeFrom="paragraph">
              <wp:posOffset>302260</wp:posOffset>
            </wp:positionV>
            <wp:extent cx="4405630" cy="5207000"/>
            <wp:effectExtent l="0" t="0" r="0" b="0"/>
            <wp:wrapTight wrapText="bothSides">
              <wp:wrapPolygon edited="0">
                <wp:start x="0" y="0"/>
                <wp:lineTo x="0" y="21495"/>
                <wp:lineTo x="21482" y="21495"/>
                <wp:lineTo x="2148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405630" cy="5207000"/>
                    </a:xfrm>
                    <a:prstGeom prst="rect">
                      <a:avLst/>
                    </a:prstGeom>
                  </pic:spPr>
                </pic:pic>
              </a:graphicData>
            </a:graphic>
            <wp14:sizeRelH relativeFrom="page">
              <wp14:pctWidth>0</wp14:pctWidth>
            </wp14:sizeRelH>
            <wp14:sizeRelV relativeFrom="page">
              <wp14:pctHeight>0</wp14:pctHeight>
            </wp14:sizeRelV>
          </wp:anchor>
        </w:drawing>
      </w:r>
      <w:r w:rsidR="00525327">
        <w:t xml:space="preserve">Existing stocks were supplemented over the 2008/2009 winter with the addition of good numbers of six to eight inch </w:t>
      </w:r>
      <w:proofErr w:type="spellStart"/>
      <w:r w:rsidR="00525327">
        <w:t>tench</w:t>
      </w:r>
      <w:proofErr w:type="spellEnd"/>
      <w:r w:rsidR="00525327">
        <w:t xml:space="preserve"> and bream.</w:t>
      </w:r>
    </w:p>
    <w:p w:rsidR="00525327" w:rsidRDefault="00525327" w:rsidP="00525327">
      <w:r>
        <w:t>A good all-round silver fish pool, particularly for those who have not fished Leigh Sinton before, Bluebell Wood is usually much murkier in colour than the other waters, particularly when the large fish circle around bed of pool grubbing in the bottom for food.</w:t>
      </w:r>
    </w:p>
    <w:p w:rsidR="00525327" w:rsidRDefault="00525327" w:rsidP="00525327">
      <w:r>
        <w:t xml:space="preserve">Anglers after the roach use pole or traditional rod-fished float techniques either high in the water or on the bottom. Many of the bigger fish tend to come from the deep parts of the water, so sliding float or </w:t>
      </w:r>
      <w:proofErr w:type="spellStart"/>
      <w:r>
        <w:t>legering</w:t>
      </w:r>
      <w:proofErr w:type="spellEnd"/>
      <w:r>
        <w:t xml:space="preserve"> is often worth a try.</w:t>
      </w:r>
    </w:p>
    <w:p w:rsidR="00525327" w:rsidRDefault="00525327" w:rsidP="00525327">
      <w:r>
        <w:t xml:space="preserve">When it comes to baits, maggots and casters are good all-round baits with casters being particularly effective for the roach and chub. Because boilies and other high-protein baits are not allowed, carp anglers tend to use meat, sweet corn or trout-pellet paste on the bottom. However, anglers should note that floating baits are not allowed. </w:t>
      </w:r>
      <w:proofErr w:type="gramStart"/>
      <w:r>
        <w:t>Another highly</w:t>
      </w:r>
      <w:proofErr w:type="gramEnd"/>
      <w:r>
        <w:t xml:space="preserve"> successful bait is worm. Ever since it opened, Bluebell Wood has been one of Leigh Sinton's most popular match waters</w:t>
      </w:r>
    </w:p>
    <w:p w:rsidR="00525327" w:rsidRDefault="00EC2AA6" w:rsidP="00EC2AA6">
      <w:pPr>
        <w:rPr>
          <w:b/>
          <w:u w:val="single"/>
        </w:rPr>
      </w:pPr>
      <w:r w:rsidRPr="00EC2AA6">
        <w:rPr>
          <w:b/>
          <w:u w:val="single"/>
        </w:rPr>
        <w:t xml:space="preserve">Lake side </w:t>
      </w:r>
      <w:r>
        <w:rPr>
          <w:b/>
          <w:u w:val="single"/>
        </w:rPr>
        <w:t>café</w:t>
      </w:r>
    </w:p>
    <w:p w:rsidR="00EC2AA6" w:rsidRDefault="00EC2AA6" w:rsidP="00EC2AA6">
      <w:pPr>
        <w:rPr>
          <w:b/>
          <w:u w:val="single"/>
        </w:rPr>
      </w:pPr>
      <w:r>
        <w:rPr>
          <w:b/>
          <w:u w:val="single"/>
        </w:rPr>
        <w:t>Food can be pre-</w:t>
      </w:r>
      <w:proofErr w:type="gramStart"/>
      <w:r>
        <w:rPr>
          <w:b/>
          <w:u w:val="single"/>
        </w:rPr>
        <w:t>ordered,</w:t>
      </w:r>
      <w:proofErr w:type="gramEnd"/>
      <w:r>
        <w:rPr>
          <w:b/>
          <w:u w:val="single"/>
        </w:rPr>
        <w:t xml:space="preserve"> we could have a slightly later start and have a breakfast before the match?</w:t>
      </w:r>
    </w:p>
    <w:p w:rsidR="00EC2AA6" w:rsidRDefault="00EC2AA6" w:rsidP="00EC2AA6">
      <w:pPr>
        <w:rPr>
          <w:b/>
          <w:u w:val="single"/>
        </w:rPr>
      </w:pPr>
    </w:p>
    <w:p w:rsidR="00EC2AA6" w:rsidRDefault="00EC2AA6" w:rsidP="00EC2AA6">
      <w:pPr>
        <w:rPr>
          <w:b/>
          <w:u w:val="single"/>
        </w:rPr>
      </w:pPr>
    </w:p>
    <w:p w:rsidR="00EC2AA6" w:rsidRDefault="00EC2AA6" w:rsidP="00EC2AA6">
      <w:pPr>
        <w:rPr>
          <w:b/>
          <w:u w:val="single"/>
        </w:rPr>
      </w:pPr>
    </w:p>
    <w:p w:rsidR="00EC2AA6" w:rsidRDefault="00EC2AA6" w:rsidP="00EC2AA6">
      <w:pPr>
        <w:rPr>
          <w:b/>
          <w:u w:val="single"/>
        </w:rPr>
      </w:pPr>
    </w:p>
    <w:p w:rsidR="00EC2AA6" w:rsidRDefault="00EC2AA6" w:rsidP="00EC2AA6">
      <w:pPr>
        <w:rPr>
          <w:b/>
          <w:u w:val="single"/>
        </w:rPr>
      </w:pPr>
      <w:r>
        <w:rPr>
          <w:b/>
          <w:u w:val="single"/>
        </w:rPr>
        <w:t xml:space="preserve">Rules </w:t>
      </w:r>
    </w:p>
    <w:p w:rsidR="00EC2AA6" w:rsidRDefault="00EC2AA6" w:rsidP="00EC2AA6">
      <w:pPr>
        <w:rPr>
          <w:b/>
          <w:u w:val="single"/>
        </w:rPr>
      </w:pPr>
    </w:p>
    <w:p w:rsidR="00EC2AA6" w:rsidRPr="00EC2AA6" w:rsidRDefault="00EC2AA6" w:rsidP="00EC2AA6">
      <w:pPr>
        <w:shd w:val="clear" w:color="auto" w:fill="FFFFFF"/>
        <w:spacing w:after="0" w:line="240" w:lineRule="auto"/>
        <w:rPr>
          <w:rFonts w:ascii="Arial" w:eastAsia="Times New Roman" w:hAnsi="Arial" w:cs="Arial"/>
          <w:color w:val="333333"/>
          <w:sz w:val="18"/>
          <w:szCs w:val="18"/>
          <w:lang w:eastAsia="en-GB"/>
        </w:rPr>
      </w:pPr>
      <w:r>
        <w:rPr>
          <w:rFonts w:ascii="Arial" w:eastAsia="Times New Roman" w:hAnsi="Arial" w:cs="Arial"/>
          <w:noProof/>
          <w:color w:val="0000FF"/>
          <w:sz w:val="18"/>
          <w:szCs w:val="18"/>
          <w:lang w:eastAsia="en-GB"/>
        </w:rPr>
        <w:drawing>
          <wp:inline distT="0" distB="0" distL="0" distR="0">
            <wp:extent cx="4572000" cy="1828800"/>
            <wp:effectExtent l="0" t="0" r="0" b="0"/>
            <wp:docPr id="8" name="Picture 8" descr="http://www.leighsintonfisheries.co.uk/s/cc_images/cache_571729.jpg?t=137691664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571729" descr="http://www.leighsintonfisheries.co.uk/s/cc_images/cache_571729.jpg?t=1376916644">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1828800"/>
                    </a:xfrm>
                    <a:prstGeom prst="rect">
                      <a:avLst/>
                    </a:prstGeom>
                    <a:noFill/>
                    <a:ln>
                      <a:noFill/>
                    </a:ln>
                  </pic:spPr>
                </pic:pic>
              </a:graphicData>
            </a:graphic>
          </wp:inline>
        </w:drawing>
      </w:r>
    </w:p>
    <w:p w:rsidR="00EC2AA6" w:rsidRPr="00EC2AA6" w:rsidRDefault="00EC2AA6" w:rsidP="00EC2AA6">
      <w:pPr>
        <w:shd w:val="clear" w:color="auto" w:fill="FFFFFF"/>
        <w:spacing w:after="60" w:line="240" w:lineRule="auto"/>
        <w:rPr>
          <w:rFonts w:ascii="Arial" w:eastAsia="Times New Roman" w:hAnsi="Arial" w:cs="Arial"/>
          <w:color w:val="333333"/>
          <w:sz w:val="18"/>
          <w:szCs w:val="18"/>
          <w:lang w:eastAsia="en-GB"/>
        </w:rPr>
      </w:pPr>
      <w:r>
        <w:rPr>
          <w:rFonts w:ascii="Arial" w:eastAsia="Times New Roman" w:hAnsi="Arial" w:cs="Arial"/>
          <w:noProof/>
          <w:color w:val="0000FF"/>
          <w:sz w:val="18"/>
          <w:szCs w:val="18"/>
          <w:lang w:eastAsia="en-GB"/>
        </w:rPr>
        <w:drawing>
          <wp:inline distT="0" distB="0" distL="0" distR="0">
            <wp:extent cx="1437005" cy="1508125"/>
            <wp:effectExtent l="0" t="0" r="0" b="0"/>
            <wp:docPr id="7" name="Picture 7" descr="http://www.leighsintonfisheries.co.uk/s/cc_images/cache_38094195.jpg?t=1452930326">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20766320" descr="http://www.leighsintonfisheries.co.uk/s/cc_images/cache_38094195.jpg?t=1452930326">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7005" cy="1508125"/>
                    </a:xfrm>
                    <a:prstGeom prst="rect">
                      <a:avLst/>
                    </a:prstGeom>
                    <a:noFill/>
                    <a:ln>
                      <a:noFill/>
                    </a:ln>
                  </pic:spPr>
                </pic:pic>
              </a:graphicData>
            </a:graphic>
          </wp:inline>
        </w:drawing>
      </w:r>
    </w:p>
    <w:p w:rsidR="00EC2AA6" w:rsidRPr="00EC2AA6" w:rsidRDefault="00EC2AA6" w:rsidP="00EC2AA6">
      <w:pPr>
        <w:shd w:val="clear" w:color="auto" w:fill="FFFFFF"/>
        <w:spacing w:after="0" w:line="525" w:lineRule="atLeast"/>
        <w:rPr>
          <w:rFonts w:ascii="Arial" w:eastAsia="Times New Roman" w:hAnsi="Arial" w:cs="Arial"/>
          <w:color w:val="000000"/>
          <w:sz w:val="21"/>
          <w:szCs w:val="21"/>
          <w:lang w:eastAsia="en-GB"/>
        </w:rPr>
      </w:pPr>
      <w:proofErr w:type="gramStart"/>
      <w:r w:rsidRPr="00EC2AA6">
        <w:rPr>
          <w:rFonts w:ascii="Arial" w:eastAsia="Times New Roman" w:hAnsi="Arial" w:cs="Arial"/>
          <w:b/>
          <w:bCs/>
          <w:color w:val="000000"/>
          <w:sz w:val="40"/>
          <w:szCs w:val="40"/>
          <w:u w:val="single"/>
          <w:lang w:eastAsia="en-GB"/>
        </w:rPr>
        <w:t>Fish Handling and Unhooking.</w:t>
      </w:r>
      <w:proofErr w:type="gramEnd"/>
    </w:p>
    <w:p w:rsidR="00EC2AA6" w:rsidRPr="00EC2AA6" w:rsidRDefault="00EC2AA6" w:rsidP="00EC2AA6">
      <w:pPr>
        <w:shd w:val="clear" w:color="auto" w:fill="FFFFFF"/>
        <w:spacing w:after="0" w:line="525" w:lineRule="atLeast"/>
        <w:rPr>
          <w:rFonts w:ascii="Arial" w:eastAsia="Times New Roman" w:hAnsi="Arial" w:cs="Arial"/>
          <w:color w:val="000000"/>
          <w:sz w:val="21"/>
          <w:szCs w:val="21"/>
          <w:lang w:eastAsia="en-GB"/>
        </w:rPr>
      </w:pPr>
      <w:r w:rsidRPr="00EC2AA6">
        <w:rPr>
          <w:rFonts w:ascii="Arial" w:eastAsia="Times New Roman" w:hAnsi="Arial" w:cs="Arial"/>
          <w:color w:val="000000"/>
          <w:sz w:val="36"/>
          <w:szCs w:val="36"/>
          <w:lang w:eastAsia="en-GB"/>
        </w:rPr>
        <w:t xml:space="preserve">When visiting the fishery can you please ensure that you do not start fishing until you have set up your landing </w:t>
      </w:r>
      <w:proofErr w:type="gramStart"/>
      <w:r w:rsidRPr="00EC2AA6">
        <w:rPr>
          <w:rFonts w:ascii="Arial" w:eastAsia="Times New Roman" w:hAnsi="Arial" w:cs="Arial"/>
          <w:color w:val="000000"/>
          <w:sz w:val="36"/>
          <w:szCs w:val="36"/>
          <w:lang w:eastAsia="en-GB"/>
        </w:rPr>
        <w:t>net.</w:t>
      </w:r>
      <w:proofErr w:type="gramEnd"/>
      <w:r w:rsidRPr="00EC2AA6">
        <w:rPr>
          <w:rFonts w:ascii="Arial" w:eastAsia="Times New Roman" w:hAnsi="Arial" w:cs="Arial"/>
          <w:color w:val="000000"/>
          <w:sz w:val="36"/>
          <w:szCs w:val="36"/>
          <w:lang w:eastAsia="en-GB"/>
        </w:rPr>
        <w:t xml:space="preserve"> Anyone fishing without a landing net will be asked to leave the fishery.</w:t>
      </w:r>
    </w:p>
    <w:p w:rsidR="00EC2AA6" w:rsidRPr="00EC2AA6" w:rsidRDefault="00EC2AA6" w:rsidP="00EC2AA6">
      <w:pPr>
        <w:shd w:val="clear" w:color="auto" w:fill="FFFFFF"/>
        <w:spacing w:after="0" w:line="525" w:lineRule="atLeast"/>
        <w:rPr>
          <w:rFonts w:ascii="Arial" w:eastAsia="Times New Roman" w:hAnsi="Arial" w:cs="Arial"/>
          <w:color w:val="000000"/>
          <w:sz w:val="21"/>
          <w:szCs w:val="21"/>
          <w:lang w:eastAsia="en-GB"/>
        </w:rPr>
      </w:pPr>
      <w:r w:rsidRPr="00EC2AA6">
        <w:rPr>
          <w:rFonts w:ascii="Arial" w:eastAsia="Times New Roman" w:hAnsi="Arial" w:cs="Arial"/>
          <w:color w:val="000000"/>
          <w:sz w:val="36"/>
          <w:szCs w:val="36"/>
          <w:lang w:eastAsia="en-GB"/>
        </w:rPr>
        <w:lastRenderedPageBreak/>
        <w:t>Where possible please use an unhooking mat when handling the fish. These are available at the tackle shop at reasonable prices. Anyone mistreating the fish will be asked to leave the fishery.</w:t>
      </w:r>
    </w:p>
    <w:p w:rsidR="00EC2AA6" w:rsidRPr="00EC2AA6" w:rsidRDefault="00EC2AA6" w:rsidP="00EC2AA6">
      <w:pPr>
        <w:shd w:val="clear" w:color="auto" w:fill="FFFFFF"/>
        <w:spacing w:after="0" w:line="240" w:lineRule="auto"/>
        <w:rPr>
          <w:rFonts w:ascii="Arial" w:eastAsia="Times New Roman" w:hAnsi="Arial" w:cs="Arial"/>
          <w:color w:val="333333"/>
          <w:sz w:val="18"/>
          <w:szCs w:val="18"/>
          <w:lang w:eastAsia="en-GB"/>
        </w:rPr>
      </w:pPr>
      <w:r>
        <w:rPr>
          <w:rFonts w:ascii="Arial" w:eastAsia="Times New Roman" w:hAnsi="Arial" w:cs="Arial"/>
          <w:noProof/>
          <w:color w:val="0000FF"/>
          <w:sz w:val="18"/>
          <w:szCs w:val="18"/>
          <w:lang w:eastAsia="en-GB"/>
        </w:rPr>
        <w:drawing>
          <wp:inline distT="0" distB="0" distL="0" distR="0">
            <wp:extent cx="2861945" cy="1187450"/>
            <wp:effectExtent l="0" t="0" r="0" b="0"/>
            <wp:docPr id="6" name="Picture 6" descr="http://www.leighsintonfisheries.co.uk/s/cc_images/cache_38094202.jpg?t=1452930451">
              <a:hlinkClick xmlns:a="http://schemas.openxmlformats.org/drawingml/2006/main" r:id="rId16" tooltip="&quot;Please do not start fishing if you do not have a landing n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38094202" descr="http://www.leighsintonfisheries.co.uk/s/cc_images/cache_38094202.jpg?t=1452930451">
                      <a:hlinkClick r:id="rId16" tooltip="&quot;Please do not start fishing if you do not have a landing net.&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1945" cy="1187450"/>
                    </a:xfrm>
                    <a:prstGeom prst="rect">
                      <a:avLst/>
                    </a:prstGeom>
                    <a:noFill/>
                    <a:ln>
                      <a:noFill/>
                    </a:ln>
                  </pic:spPr>
                </pic:pic>
              </a:graphicData>
            </a:graphic>
          </wp:inline>
        </w:drawing>
      </w:r>
      <w:r w:rsidRPr="00EC2AA6">
        <w:rPr>
          <w:rFonts w:ascii="Arial" w:eastAsia="Times New Roman" w:hAnsi="Arial" w:cs="Arial"/>
          <w:color w:val="333333"/>
          <w:sz w:val="15"/>
          <w:szCs w:val="15"/>
          <w:lang w:eastAsia="en-GB"/>
        </w:rPr>
        <w:t>Please do not start fishing if you do not have a landing net.</w:t>
      </w:r>
    </w:p>
    <w:p w:rsidR="00EC2AA6" w:rsidRPr="00EC2AA6" w:rsidRDefault="00EC2AA6" w:rsidP="00EC2AA6">
      <w:pPr>
        <w:shd w:val="clear" w:color="auto" w:fill="FFFFFF"/>
        <w:spacing w:after="0" w:line="240" w:lineRule="auto"/>
        <w:rPr>
          <w:rFonts w:ascii="Arial" w:eastAsia="Times New Roman" w:hAnsi="Arial" w:cs="Arial"/>
          <w:color w:val="333333"/>
          <w:sz w:val="18"/>
          <w:szCs w:val="18"/>
          <w:lang w:eastAsia="en-GB"/>
        </w:rPr>
      </w:pPr>
      <w:r>
        <w:rPr>
          <w:rFonts w:ascii="Arial" w:eastAsia="Times New Roman" w:hAnsi="Arial" w:cs="Arial"/>
          <w:noProof/>
          <w:color w:val="0000FF"/>
          <w:sz w:val="18"/>
          <w:szCs w:val="18"/>
          <w:lang w:eastAsia="en-GB"/>
        </w:rPr>
        <w:drawing>
          <wp:inline distT="0" distB="0" distL="0" distR="0">
            <wp:extent cx="2957195" cy="1852295"/>
            <wp:effectExtent l="0" t="0" r="0" b="0"/>
            <wp:docPr id="5" name="Picture 5" descr="http://www.leighsintonfisheries.co.uk/s/cc_images/cache_38350135.JPG?t=1521371083">
              <a:hlinkClick xmlns:a="http://schemas.openxmlformats.org/drawingml/2006/main" r:id="rId18" tooltip="&quot;Please ensure you have a valid EA Licenc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38350135" descr="http://www.leighsintonfisheries.co.uk/s/cc_images/cache_38350135.JPG?t=1521371083">
                      <a:hlinkClick r:id="rId18" tooltip="&quot;Please ensure you have a valid EA Licence&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57195" cy="1852295"/>
                    </a:xfrm>
                    <a:prstGeom prst="rect">
                      <a:avLst/>
                    </a:prstGeom>
                    <a:noFill/>
                    <a:ln>
                      <a:noFill/>
                    </a:ln>
                  </pic:spPr>
                </pic:pic>
              </a:graphicData>
            </a:graphic>
          </wp:inline>
        </w:drawing>
      </w:r>
      <w:r w:rsidRPr="00EC2AA6">
        <w:rPr>
          <w:rFonts w:ascii="Arial" w:eastAsia="Times New Roman" w:hAnsi="Arial" w:cs="Arial"/>
          <w:color w:val="333333"/>
          <w:sz w:val="15"/>
          <w:szCs w:val="15"/>
          <w:lang w:eastAsia="en-GB"/>
        </w:rPr>
        <w:t>Please ensure you have a valid EA Licence</w:t>
      </w:r>
    </w:p>
    <w:p w:rsidR="00EC2AA6" w:rsidRPr="00EC2AA6" w:rsidRDefault="00EC2AA6" w:rsidP="00EC2AA6">
      <w:pPr>
        <w:shd w:val="clear" w:color="auto" w:fill="FFFFFF"/>
        <w:spacing w:after="0" w:line="420" w:lineRule="atLeast"/>
        <w:jc w:val="center"/>
        <w:rPr>
          <w:rFonts w:ascii="Arial" w:eastAsia="Times New Roman" w:hAnsi="Arial" w:cs="Arial"/>
          <w:color w:val="000000"/>
          <w:sz w:val="21"/>
          <w:szCs w:val="21"/>
          <w:lang w:eastAsia="en-GB"/>
        </w:rPr>
      </w:pPr>
      <w:r w:rsidRPr="00EC2AA6">
        <w:rPr>
          <w:rFonts w:ascii="Arial" w:eastAsia="Times New Roman" w:hAnsi="Arial" w:cs="Arial"/>
          <w:b/>
          <w:bCs/>
          <w:color w:val="000000"/>
          <w:sz w:val="40"/>
          <w:szCs w:val="40"/>
          <w:u w:val="single"/>
          <w:lang w:eastAsia="en-GB"/>
        </w:rPr>
        <w:t>Please follow these few simple rules when visiting the fishery.</w:t>
      </w:r>
    </w:p>
    <w:p w:rsidR="00EC2AA6" w:rsidRPr="00EC2AA6" w:rsidRDefault="00EC2AA6" w:rsidP="00EC2AA6">
      <w:pPr>
        <w:shd w:val="clear" w:color="auto" w:fill="FFFFFF"/>
        <w:spacing w:after="0" w:line="420" w:lineRule="atLeast"/>
        <w:rPr>
          <w:rFonts w:ascii="Arial" w:eastAsia="Times New Roman" w:hAnsi="Arial" w:cs="Arial"/>
          <w:color w:val="000000"/>
          <w:sz w:val="21"/>
          <w:szCs w:val="21"/>
          <w:lang w:eastAsia="en-GB"/>
        </w:rPr>
      </w:pPr>
      <w:r w:rsidRPr="00EC2AA6">
        <w:rPr>
          <w:rFonts w:ascii="Arial" w:eastAsia="Times New Roman" w:hAnsi="Arial" w:cs="Arial"/>
          <w:color w:val="000000"/>
          <w:sz w:val="36"/>
          <w:szCs w:val="36"/>
          <w:lang w:eastAsia="en-GB"/>
        </w:rPr>
        <w:t>All anglers should be in possession of a valid EA license.</w:t>
      </w:r>
    </w:p>
    <w:p w:rsidR="00EC2AA6" w:rsidRPr="00EC2AA6" w:rsidRDefault="00EC2AA6" w:rsidP="00EC2AA6">
      <w:pPr>
        <w:shd w:val="clear" w:color="auto" w:fill="FFFFFF"/>
        <w:spacing w:after="0" w:line="420" w:lineRule="atLeast"/>
        <w:rPr>
          <w:rFonts w:ascii="Arial" w:eastAsia="Times New Roman" w:hAnsi="Arial" w:cs="Arial"/>
          <w:color w:val="000000"/>
          <w:sz w:val="21"/>
          <w:szCs w:val="21"/>
          <w:lang w:eastAsia="en-GB"/>
        </w:rPr>
      </w:pPr>
      <w:r w:rsidRPr="00EC2AA6">
        <w:rPr>
          <w:rFonts w:ascii="Arial" w:eastAsia="Times New Roman" w:hAnsi="Arial" w:cs="Arial"/>
          <w:color w:val="000000"/>
          <w:sz w:val="36"/>
          <w:szCs w:val="36"/>
          <w:lang w:eastAsia="en-GB"/>
        </w:rPr>
        <w:t>Please purchase your day ticket before you start fishing, if this is not possible please get your ticket as soon as the cafe or tackle shop is open. There is a £2 surcharge for any money collected on the bank.</w:t>
      </w:r>
    </w:p>
    <w:p w:rsidR="00EC2AA6" w:rsidRPr="00EC2AA6" w:rsidRDefault="00EC2AA6" w:rsidP="00EC2AA6">
      <w:pPr>
        <w:shd w:val="clear" w:color="auto" w:fill="FFFFFF"/>
        <w:spacing w:after="0" w:line="420" w:lineRule="atLeast"/>
        <w:rPr>
          <w:rFonts w:ascii="Arial" w:eastAsia="Times New Roman" w:hAnsi="Arial" w:cs="Arial"/>
          <w:color w:val="000000"/>
          <w:sz w:val="21"/>
          <w:szCs w:val="21"/>
          <w:lang w:eastAsia="en-GB"/>
        </w:rPr>
      </w:pPr>
      <w:r w:rsidRPr="00EC2AA6">
        <w:rPr>
          <w:rFonts w:ascii="Arial" w:eastAsia="Times New Roman" w:hAnsi="Arial" w:cs="Arial"/>
          <w:color w:val="000000"/>
          <w:sz w:val="36"/>
          <w:szCs w:val="36"/>
          <w:lang w:eastAsia="en-GB"/>
        </w:rPr>
        <w:t>Keep nets not allowed for pleasure anglers.</w:t>
      </w:r>
    </w:p>
    <w:p w:rsidR="00EC2AA6" w:rsidRPr="00EC2AA6" w:rsidRDefault="00EC2AA6" w:rsidP="00EC2AA6">
      <w:pPr>
        <w:shd w:val="clear" w:color="auto" w:fill="FFFFFF"/>
        <w:spacing w:after="0" w:line="420" w:lineRule="atLeast"/>
        <w:rPr>
          <w:rFonts w:ascii="Arial" w:eastAsia="Times New Roman" w:hAnsi="Arial" w:cs="Arial"/>
          <w:color w:val="000000"/>
          <w:sz w:val="21"/>
          <w:szCs w:val="21"/>
          <w:lang w:eastAsia="en-GB"/>
        </w:rPr>
      </w:pPr>
      <w:r w:rsidRPr="00EC2AA6">
        <w:rPr>
          <w:rFonts w:ascii="Arial" w:eastAsia="Times New Roman" w:hAnsi="Arial" w:cs="Arial"/>
          <w:color w:val="000000"/>
          <w:sz w:val="36"/>
          <w:szCs w:val="36"/>
          <w:lang w:eastAsia="en-GB"/>
        </w:rPr>
        <w:lastRenderedPageBreak/>
        <w:t>All nets to be dipped in the tanks provided.</w:t>
      </w:r>
    </w:p>
    <w:p w:rsidR="00EC2AA6" w:rsidRPr="00EC2AA6" w:rsidRDefault="00EC2AA6" w:rsidP="00EC2AA6">
      <w:pPr>
        <w:shd w:val="clear" w:color="auto" w:fill="FFFFFF"/>
        <w:spacing w:after="0" w:line="420" w:lineRule="atLeast"/>
        <w:rPr>
          <w:rFonts w:ascii="Arial" w:eastAsia="Times New Roman" w:hAnsi="Arial" w:cs="Arial"/>
          <w:color w:val="000000"/>
          <w:sz w:val="21"/>
          <w:szCs w:val="21"/>
          <w:lang w:eastAsia="en-GB"/>
        </w:rPr>
      </w:pPr>
      <w:r w:rsidRPr="00EC2AA6">
        <w:rPr>
          <w:rFonts w:ascii="Arial" w:eastAsia="Times New Roman" w:hAnsi="Arial" w:cs="Arial"/>
          <w:color w:val="000000"/>
          <w:sz w:val="36"/>
          <w:szCs w:val="36"/>
          <w:lang w:eastAsia="en-GB"/>
        </w:rPr>
        <w:t>Barbless hooks only maximum size 6.</w:t>
      </w:r>
    </w:p>
    <w:p w:rsidR="00EC2AA6" w:rsidRPr="00EC2AA6" w:rsidRDefault="00EC2AA6" w:rsidP="00EC2AA6">
      <w:pPr>
        <w:shd w:val="clear" w:color="auto" w:fill="FFFFFF"/>
        <w:spacing w:after="0" w:line="420" w:lineRule="atLeast"/>
        <w:rPr>
          <w:rFonts w:ascii="Arial" w:eastAsia="Times New Roman" w:hAnsi="Arial" w:cs="Arial"/>
          <w:color w:val="000000"/>
          <w:sz w:val="21"/>
          <w:szCs w:val="21"/>
          <w:lang w:eastAsia="en-GB"/>
        </w:rPr>
      </w:pPr>
      <w:r w:rsidRPr="00EC2AA6">
        <w:rPr>
          <w:rFonts w:ascii="Arial" w:eastAsia="Times New Roman" w:hAnsi="Arial" w:cs="Arial"/>
          <w:color w:val="000000"/>
          <w:sz w:val="36"/>
          <w:szCs w:val="36"/>
          <w:lang w:eastAsia="en-GB"/>
        </w:rPr>
        <w:t>No fish are to be taken from the venue.</w:t>
      </w:r>
    </w:p>
    <w:p w:rsidR="00EC2AA6" w:rsidRPr="00EC2AA6" w:rsidRDefault="00EC2AA6" w:rsidP="00EC2AA6">
      <w:pPr>
        <w:shd w:val="clear" w:color="auto" w:fill="FFFFFF"/>
        <w:spacing w:after="0" w:line="420" w:lineRule="atLeast"/>
        <w:rPr>
          <w:rFonts w:ascii="Arial" w:eastAsia="Times New Roman" w:hAnsi="Arial" w:cs="Arial"/>
          <w:color w:val="000000"/>
          <w:sz w:val="21"/>
          <w:szCs w:val="21"/>
          <w:lang w:eastAsia="en-GB"/>
        </w:rPr>
      </w:pPr>
      <w:r w:rsidRPr="00EC2AA6">
        <w:rPr>
          <w:rFonts w:ascii="Arial" w:eastAsia="Times New Roman" w:hAnsi="Arial" w:cs="Arial"/>
          <w:color w:val="000000"/>
          <w:sz w:val="36"/>
          <w:szCs w:val="36"/>
          <w:lang w:eastAsia="en-GB"/>
        </w:rPr>
        <w:t xml:space="preserve">Opening times 7.30 </w:t>
      </w:r>
      <w:proofErr w:type="gramStart"/>
      <w:r w:rsidRPr="00EC2AA6">
        <w:rPr>
          <w:rFonts w:ascii="Arial" w:eastAsia="Times New Roman" w:hAnsi="Arial" w:cs="Arial"/>
          <w:color w:val="000000"/>
          <w:sz w:val="36"/>
          <w:szCs w:val="36"/>
          <w:lang w:eastAsia="en-GB"/>
        </w:rPr>
        <w:t>am</w:t>
      </w:r>
      <w:proofErr w:type="gramEnd"/>
      <w:r w:rsidRPr="00EC2AA6">
        <w:rPr>
          <w:rFonts w:ascii="Arial" w:eastAsia="Times New Roman" w:hAnsi="Arial" w:cs="Arial"/>
          <w:color w:val="000000"/>
          <w:sz w:val="36"/>
          <w:szCs w:val="36"/>
          <w:lang w:eastAsia="en-GB"/>
        </w:rPr>
        <w:t xml:space="preserve"> till 9.30 pm or dusk whichever</w:t>
      </w:r>
    </w:p>
    <w:p w:rsidR="00EC2AA6" w:rsidRPr="00EC2AA6" w:rsidRDefault="00EC2AA6" w:rsidP="00EC2AA6">
      <w:pPr>
        <w:shd w:val="clear" w:color="auto" w:fill="FFFFFF"/>
        <w:spacing w:after="0" w:line="420" w:lineRule="atLeast"/>
        <w:rPr>
          <w:rFonts w:ascii="Arial" w:eastAsia="Times New Roman" w:hAnsi="Arial" w:cs="Arial"/>
          <w:color w:val="000000"/>
          <w:sz w:val="21"/>
          <w:szCs w:val="21"/>
          <w:lang w:eastAsia="en-GB"/>
        </w:rPr>
      </w:pPr>
      <w:proofErr w:type="gramStart"/>
      <w:r w:rsidRPr="00EC2AA6">
        <w:rPr>
          <w:rFonts w:ascii="Arial" w:eastAsia="Times New Roman" w:hAnsi="Arial" w:cs="Arial"/>
          <w:color w:val="000000"/>
          <w:sz w:val="36"/>
          <w:szCs w:val="36"/>
          <w:lang w:eastAsia="en-GB"/>
        </w:rPr>
        <w:t>is</w:t>
      </w:r>
      <w:proofErr w:type="gramEnd"/>
      <w:r w:rsidRPr="00EC2AA6">
        <w:rPr>
          <w:rFonts w:ascii="Arial" w:eastAsia="Times New Roman" w:hAnsi="Arial" w:cs="Arial"/>
          <w:color w:val="000000"/>
          <w:sz w:val="36"/>
          <w:szCs w:val="36"/>
          <w:lang w:eastAsia="en-GB"/>
        </w:rPr>
        <w:t xml:space="preserve"> the sooner.</w:t>
      </w:r>
    </w:p>
    <w:p w:rsidR="00EC2AA6" w:rsidRPr="00EC2AA6" w:rsidRDefault="00EC2AA6" w:rsidP="00EC2AA6">
      <w:pPr>
        <w:shd w:val="clear" w:color="auto" w:fill="FFFFFF"/>
        <w:spacing w:after="0" w:line="420" w:lineRule="atLeast"/>
        <w:rPr>
          <w:rFonts w:ascii="Arial" w:eastAsia="Times New Roman" w:hAnsi="Arial" w:cs="Arial"/>
          <w:color w:val="000000"/>
          <w:sz w:val="21"/>
          <w:szCs w:val="21"/>
          <w:lang w:eastAsia="en-GB"/>
        </w:rPr>
      </w:pPr>
      <w:proofErr w:type="gramStart"/>
      <w:r w:rsidRPr="00EC2AA6">
        <w:rPr>
          <w:rFonts w:ascii="Arial" w:eastAsia="Times New Roman" w:hAnsi="Arial" w:cs="Arial"/>
          <w:color w:val="000000"/>
          <w:sz w:val="36"/>
          <w:szCs w:val="36"/>
          <w:lang w:eastAsia="en-GB"/>
        </w:rPr>
        <w:t>Night fishing by syndicate membership only.</w:t>
      </w:r>
      <w:proofErr w:type="gramEnd"/>
    </w:p>
    <w:p w:rsidR="00EC2AA6" w:rsidRPr="00EC2AA6" w:rsidRDefault="00EC2AA6" w:rsidP="00EC2AA6">
      <w:pPr>
        <w:shd w:val="clear" w:color="auto" w:fill="FFFFFF"/>
        <w:spacing w:after="0" w:line="420" w:lineRule="atLeast"/>
        <w:rPr>
          <w:rFonts w:ascii="Arial" w:eastAsia="Times New Roman" w:hAnsi="Arial" w:cs="Arial"/>
          <w:color w:val="000000"/>
          <w:sz w:val="21"/>
          <w:szCs w:val="21"/>
          <w:lang w:eastAsia="en-GB"/>
        </w:rPr>
      </w:pPr>
      <w:r w:rsidRPr="00EC2AA6">
        <w:rPr>
          <w:rFonts w:ascii="Arial" w:eastAsia="Times New Roman" w:hAnsi="Arial" w:cs="Arial"/>
          <w:color w:val="000000"/>
          <w:sz w:val="36"/>
          <w:szCs w:val="36"/>
          <w:lang w:eastAsia="en-GB"/>
        </w:rPr>
        <w:t>No litter to be left.</w:t>
      </w:r>
    </w:p>
    <w:p w:rsidR="00EC2AA6" w:rsidRPr="00EC2AA6" w:rsidRDefault="00EC2AA6" w:rsidP="00EC2AA6">
      <w:pPr>
        <w:shd w:val="clear" w:color="auto" w:fill="FFFFFF"/>
        <w:spacing w:after="0" w:line="420" w:lineRule="atLeast"/>
        <w:rPr>
          <w:rFonts w:ascii="Arial" w:eastAsia="Times New Roman" w:hAnsi="Arial" w:cs="Arial"/>
          <w:color w:val="000000"/>
          <w:sz w:val="21"/>
          <w:szCs w:val="21"/>
          <w:lang w:eastAsia="en-GB"/>
        </w:rPr>
      </w:pPr>
      <w:proofErr w:type="gramStart"/>
      <w:r w:rsidRPr="00EC2AA6">
        <w:rPr>
          <w:rFonts w:ascii="Arial" w:eastAsia="Times New Roman" w:hAnsi="Arial" w:cs="Arial"/>
          <w:color w:val="000000"/>
          <w:sz w:val="36"/>
          <w:szCs w:val="36"/>
          <w:lang w:eastAsia="en-GB"/>
        </w:rPr>
        <w:t>Under</w:t>
      </w:r>
      <w:proofErr w:type="gramEnd"/>
      <w:r w:rsidRPr="00EC2AA6">
        <w:rPr>
          <w:rFonts w:ascii="Arial" w:eastAsia="Times New Roman" w:hAnsi="Arial" w:cs="Arial"/>
          <w:color w:val="000000"/>
          <w:sz w:val="36"/>
          <w:szCs w:val="36"/>
          <w:lang w:eastAsia="en-GB"/>
        </w:rPr>
        <w:t xml:space="preserve"> 14 have to be accompanied by a responsible adult.</w:t>
      </w:r>
    </w:p>
    <w:p w:rsidR="00EC2AA6" w:rsidRPr="00EC2AA6" w:rsidRDefault="00EC2AA6" w:rsidP="00EC2AA6">
      <w:pPr>
        <w:shd w:val="clear" w:color="auto" w:fill="FFFFFF"/>
        <w:spacing w:after="0" w:line="420" w:lineRule="atLeast"/>
        <w:rPr>
          <w:rFonts w:ascii="Arial" w:eastAsia="Times New Roman" w:hAnsi="Arial" w:cs="Arial"/>
          <w:color w:val="000000"/>
          <w:sz w:val="21"/>
          <w:szCs w:val="21"/>
          <w:lang w:eastAsia="en-GB"/>
        </w:rPr>
      </w:pPr>
      <w:r w:rsidRPr="00EC2AA6">
        <w:rPr>
          <w:rFonts w:ascii="Arial" w:eastAsia="Times New Roman" w:hAnsi="Arial" w:cs="Arial"/>
          <w:color w:val="000000"/>
          <w:sz w:val="36"/>
          <w:szCs w:val="36"/>
          <w:lang w:eastAsia="en-GB"/>
        </w:rPr>
        <w:t>No floating baits.</w:t>
      </w:r>
    </w:p>
    <w:p w:rsidR="00EC2AA6" w:rsidRPr="00EC2AA6" w:rsidRDefault="00EC2AA6" w:rsidP="00EC2AA6">
      <w:pPr>
        <w:shd w:val="clear" w:color="auto" w:fill="FFFFFF"/>
        <w:spacing w:after="0" w:line="420" w:lineRule="atLeast"/>
        <w:rPr>
          <w:rFonts w:ascii="Arial" w:eastAsia="Times New Roman" w:hAnsi="Arial" w:cs="Arial"/>
          <w:color w:val="000000"/>
          <w:sz w:val="21"/>
          <w:szCs w:val="21"/>
          <w:lang w:eastAsia="en-GB"/>
        </w:rPr>
      </w:pPr>
      <w:r w:rsidRPr="00EC2AA6">
        <w:rPr>
          <w:rFonts w:ascii="Arial" w:eastAsia="Times New Roman" w:hAnsi="Arial" w:cs="Arial"/>
          <w:color w:val="000000"/>
          <w:sz w:val="36"/>
          <w:szCs w:val="36"/>
          <w:lang w:eastAsia="en-GB"/>
        </w:rPr>
        <w:t>A single pint of hemp per session is allowed.</w:t>
      </w:r>
    </w:p>
    <w:p w:rsidR="00EC2AA6" w:rsidRPr="00EC2AA6" w:rsidRDefault="00EC2AA6" w:rsidP="00EC2AA6">
      <w:pPr>
        <w:shd w:val="clear" w:color="auto" w:fill="FFFFFF"/>
        <w:spacing w:after="0" w:line="294" w:lineRule="atLeast"/>
        <w:rPr>
          <w:rFonts w:ascii="Arial" w:eastAsia="Times New Roman" w:hAnsi="Arial" w:cs="Arial"/>
          <w:color w:val="000000"/>
          <w:sz w:val="21"/>
          <w:szCs w:val="21"/>
          <w:lang w:eastAsia="en-GB"/>
        </w:rPr>
      </w:pPr>
      <w:r w:rsidRPr="00EC2AA6">
        <w:rPr>
          <w:rFonts w:ascii="Arial" w:eastAsia="Times New Roman" w:hAnsi="Arial" w:cs="Arial"/>
          <w:color w:val="000000"/>
          <w:sz w:val="21"/>
          <w:szCs w:val="21"/>
          <w:lang w:eastAsia="en-GB"/>
        </w:rPr>
        <w:t> </w:t>
      </w:r>
    </w:p>
    <w:p w:rsidR="00EC2AA6" w:rsidRPr="00EC2AA6" w:rsidRDefault="00EC2AA6" w:rsidP="00EC2AA6">
      <w:pPr>
        <w:shd w:val="clear" w:color="auto" w:fill="FFFFFF"/>
        <w:spacing w:after="0" w:line="294" w:lineRule="atLeast"/>
        <w:rPr>
          <w:rFonts w:ascii="Arial" w:eastAsia="Times New Roman" w:hAnsi="Arial" w:cs="Arial"/>
          <w:color w:val="000000"/>
          <w:sz w:val="21"/>
          <w:szCs w:val="21"/>
          <w:lang w:eastAsia="en-GB"/>
        </w:rPr>
      </w:pPr>
      <w:r w:rsidRPr="00EC2AA6">
        <w:rPr>
          <w:rFonts w:ascii="Arial" w:eastAsia="Times New Roman" w:hAnsi="Arial" w:cs="Arial"/>
          <w:color w:val="000000"/>
          <w:sz w:val="36"/>
          <w:szCs w:val="36"/>
          <w:lang w:eastAsia="en-GB"/>
        </w:rPr>
        <w:t xml:space="preserve">Ground bait is allowed but </w:t>
      </w:r>
      <w:proofErr w:type="gramStart"/>
      <w:r w:rsidRPr="00EC2AA6">
        <w:rPr>
          <w:rFonts w:ascii="Arial" w:eastAsia="Times New Roman" w:hAnsi="Arial" w:cs="Arial"/>
          <w:color w:val="000000"/>
          <w:sz w:val="36"/>
          <w:szCs w:val="36"/>
          <w:lang w:eastAsia="en-GB"/>
        </w:rPr>
        <w:t>please</w:t>
      </w:r>
      <w:proofErr w:type="gramEnd"/>
      <w:r w:rsidRPr="00EC2AA6">
        <w:rPr>
          <w:rFonts w:ascii="Arial" w:eastAsia="Times New Roman" w:hAnsi="Arial" w:cs="Arial"/>
          <w:color w:val="000000"/>
          <w:sz w:val="36"/>
          <w:szCs w:val="36"/>
          <w:lang w:eastAsia="en-GB"/>
        </w:rPr>
        <w:t xml:space="preserve"> use responsibly.</w:t>
      </w:r>
    </w:p>
    <w:p w:rsidR="00EC2AA6" w:rsidRPr="00EC2AA6" w:rsidRDefault="00EC2AA6" w:rsidP="00EC2AA6">
      <w:pPr>
        <w:shd w:val="clear" w:color="auto" w:fill="FFFFFF"/>
        <w:spacing w:after="0" w:line="420" w:lineRule="atLeast"/>
        <w:rPr>
          <w:rFonts w:ascii="Arial" w:eastAsia="Times New Roman" w:hAnsi="Arial" w:cs="Arial"/>
          <w:color w:val="000000"/>
          <w:sz w:val="21"/>
          <w:szCs w:val="21"/>
          <w:lang w:eastAsia="en-GB"/>
        </w:rPr>
      </w:pPr>
      <w:r w:rsidRPr="00EC2AA6">
        <w:rPr>
          <w:rFonts w:ascii="Arial" w:eastAsia="Times New Roman" w:hAnsi="Arial" w:cs="Arial"/>
          <w:color w:val="000000"/>
          <w:sz w:val="21"/>
          <w:szCs w:val="21"/>
          <w:lang w:eastAsia="en-GB"/>
        </w:rPr>
        <w:t> </w:t>
      </w:r>
    </w:p>
    <w:p w:rsidR="00EC2AA6" w:rsidRPr="00EC2AA6" w:rsidRDefault="00EC2AA6" w:rsidP="00EC2AA6">
      <w:pPr>
        <w:shd w:val="clear" w:color="auto" w:fill="FFFFFF"/>
        <w:spacing w:after="0" w:line="420" w:lineRule="atLeast"/>
        <w:rPr>
          <w:rFonts w:ascii="Arial" w:eastAsia="Times New Roman" w:hAnsi="Arial" w:cs="Arial"/>
          <w:color w:val="000000"/>
          <w:sz w:val="21"/>
          <w:szCs w:val="21"/>
          <w:lang w:eastAsia="en-GB"/>
        </w:rPr>
      </w:pPr>
      <w:r w:rsidRPr="00EC2AA6">
        <w:rPr>
          <w:rFonts w:ascii="Arial" w:eastAsia="Times New Roman" w:hAnsi="Arial" w:cs="Arial"/>
          <w:color w:val="000000"/>
          <w:sz w:val="36"/>
          <w:szCs w:val="36"/>
          <w:lang w:eastAsia="en-GB"/>
        </w:rPr>
        <w:t>No nut baits.</w:t>
      </w:r>
    </w:p>
    <w:p w:rsidR="00EC2AA6" w:rsidRPr="00EC2AA6" w:rsidRDefault="00EC2AA6" w:rsidP="00EC2AA6">
      <w:pPr>
        <w:shd w:val="clear" w:color="auto" w:fill="FFFFFF"/>
        <w:spacing w:after="0" w:line="420" w:lineRule="atLeast"/>
        <w:rPr>
          <w:rFonts w:ascii="Arial" w:eastAsia="Times New Roman" w:hAnsi="Arial" w:cs="Arial"/>
          <w:color w:val="000000"/>
          <w:sz w:val="21"/>
          <w:szCs w:val="21"/>
          <w:lang w:eastAsia="en-GB"/>
        </w:rPr>
      </w:pPr>
      <w:proofErr w:type="gramStart"/>
      <w:r w:rsidRPr="00EC2AA6">
        <w:rPr>
          <w:rFonts w:ascii="Arial" w:eastAsia="Times New Roman" w:hAnsi="Arial" w:cs="Arial"/>
          <w:b/>
          <w:bCs/>
          <w:color w:val="000000"/>
          <w:sz w:val="36"/>
          <w:szCs w:val="36"/>
          <w:u w:val="single"/>
          <w:lang w:eastAsia="en-GB"/>
        </w:rPr>
        <w:t>Notes.</w:t>
      </w:r>
      <w:proofErr w:type="gramEnd"/>
    </w:p>
    <w:p w:rsidR="00EC2AA6" w:rsidRPr="00EC2AA6" w:rsidRDefault="00EC2AA6" w:rsidP="00EC2AA6">
      <w:pPr>
        <w:shd w:val="clear" w:color="auto" w:fill="FFFFFF"/>
        <w:spacing w:after="0" w:line="420" w:lineRule="atLeast"/>
        <w:rPr>
          <w:rFonts w:ascii="Arial" w:eastAsia="Times New Roman" w:hAnsi="Arial" w:cs="Arial"/>
          <w:color w:val="000000"/>
          <w:sz w:val="21"/>
          <w:szCs w:val="21"/>
          <w:lang w:eastAsia="en-GB"/>
        </w:rPr>
      </w:pPr>
      <w:r w:rsidRPr="00EC2AA6">
        <w:rPr>
          <w:rFonts w:ascii="Arial" w:eastAsia="Times New Roman" w:hAnsi="Arial" w:cs="Arial"/>
          <w:color w:val="000000"/>
          <w:sz w:val="36"/>
          <w:szCs w:val="36"/>
          <w:lang w:eastAsia="en-GB"/>
        </w:rPr>
        <w:t>Please be aware that bailiffs make regular checks on all pools.</w:t>
      </w:r>
    </w:p>
    <w:p w:rsidR="00EC2AA6" w:rsidRPr="00EC2AA6" w:rsidRDefault="00EC2AA6" w:rsidP="00EC2AA6">
      <w:pPr>
        <w:shd w:val="clear" w:color="auto" w:fill="FFFFFF"/>
        <w:spacing w:after="0" w:line="420" w:lineRule="atLeast"/>
        <w:rPr>
          <w:rFonts w:ascii="Arial" w:eastAsia="Times New Roman" w:hAnsi="Arial" w:cs="Arial"/>
          <w:color w:val="000000"/>
          <w:sz w:val="21"/>
          <w:szCs w:val="21"/>
          <w:lang w:eastAsia="en-GB"/>
        </w:rPr>
      </w:pPr>
      <w:r w:rsidRPr="00EC2AA6">
        <w:rPr>
          <w:rFonts w:ascii="Arial" w:eastAsia="Times New Roman" w:hAnsi="Arial" w:cs="Arial"/>
          <w:color w:val="000000"/>
          <w:sz w:val="36"/>
          <w:szCs w:val="36"/>
          <w:lang w:eastAsia="en-GB"/>
        </w:rPr>
        <w:t>Tickets can be purchased from either</w:t>
      </w:r>
      <w:r w:rsidRPr="00EC2AA6">
        <w:rPr>
          <w:rFonts w:ascii="Arial" w:eastAsia="Times New Roman" w:hAnsi="Arial" w:cs="Arial"/>
          <w:color w:val="000000"/>
          <w:sz w:val="21"/>
          <w:szCs w:val="21"/>
          <w:lang w:eastAsia="en-GB"/>
        </w:rPr>
        <w:t> </w:t>
      </w:r>
      <w:hyperlink r:id="rId20" w:history="1">
        <w:r w:rsidRPr="00EC2AA6">
          <w:rPr>
            <w:rFonts w:ascii="Arial" w:eastAsia="Times New Roman" w:hAnsi="Arial" w:cs="Arial"/>
            <w:sz w:val="36"/>
            <w:szCs w:val="36"/>
            <w:lang w:eastAsia="en-GB"/>
          </w:rPr>
          <w:t>Lakeside Tackle &amp; Bait</w:t>
        </w:r>
      </w:hyperlink>
      <w:r w:rsidRPr="00EC2AA6">
        <w:rPr>
          <w:rFonts w:ascii="Arial" w:eastAsia="Times New Roman" w:hAnsi="Arial" w:cs="Arial"/>
          <w:color w:val="000000"/>
          <w:sz w:val="36"/>
          <w:szCs w:val="36"/>
          <w:lang w:eastAsia="en-GB"/>
        </w:rPr>
        <w:t>,</w:t>
      </w:r>
      <w:r w:rsidRPr="00EC2AA6">
        <w:rPr>
          <w:rFonts w:ascii="Arial" w:eastAsia="Times New Roman" w:hAnsi="Arial" w:cs="Arial"/>
          <w:color w:val="000000"/>
          <w:sz w:val="21"/>
          <w:szCs w:val="21"/>
          <w:lang w:eastAsia="en-GB"/>
        </w:rPr>
        <w:t> </w:t>
      </w:r>
      <w:hyperlink r:id="rId21" w:history="1">
        <w:r w:rsidRPr="00EC2AA6">
          <w:rPr>
            <w:rFonts w:ascii="Arial" w:eastAsia="Times New Roman" w:hAnsi="Arial" w:cs="Arial"/>
            <w:sz w:val="36"/>
            <w:szCs w:val="36"/>
            <w:lang w:eastAsia="en-GB"/>
          </w:rPr>
          <w:t>Lakeside Café</w:t>
        </w:r>
      </w:hyperlink>
      <w:r w:rsidRPr="00EC2AA6">
        <w:rPr>
          <w:rFonts w:ascii="Arial" w:eastAsia="Times New Roman" w:hAnsi="Arial" w:cs="Arial"/>
          <w:color w:val="000000"/>
          <w:sz w:val="21"/>
          <w:szCs w:val="21"/>
          <w:lang w:eastAsia="en-GB"/>
        </w:rPr>
        <w:t> </w:t>
      </w:r>
      <w:r w:rsidRPr="00EC2AA6">
        <w:rPr>
          <w:rFonts w:ascii="Arial" w:eastAsia="Times New Roman" w:hAnsi="Arial" w:cs="Arial"/>
          <w:color w:val="000000"/>
          <w:sz w:val="36"/>
          <w:szCs w:val="36"/>
          <w:lang w:eastAsia="en-GB"/>
        </w:rPr>
        <w:t xml:space="preserve">or from the payment </w:t>
      </w:r>
      <w:proofErr w:type="spellStart"/>
      <w:r w:rsidRPr="00EC2AA6">
        <w:rPr>
          <w:rFonts w:ascii="Arial" w:eastAsia="Times New Roman" w:hAnsi="Arial" w:cs="Arial"/>
          <w:color w:val="000000"/>
          <w:sz w:val="36"/>
          <w:szCs w:val="36"/>
          <w:lang w:eastAsia="en-GB"/>
        </w:rPr>
        <w:t>machinelocated</w:t>
      </w:r>
      <w:proofErr w:type="spellEnd"/>
      <w:r w:rsidRPr="00EC2AA6">
        <w:rPr>
          <w:rFonts w:ascii="Arial" w:eastAsia="Times New Roman" w:hAnsi="Arial" w:cs="Arial"/>
          <w:color w:val="000000"/>
          <w:sz w:val="36"/>
          <w:szCs w:val="36"/>
          <w:lang w:eastAsia="en-GB"/>
        </w:rPr>
        <w:t xml:space="preserve"> in the car park (Coinage only).</w:t>
      </w:r>
    </w:p>
    <w:p w:rsidR="00EC2AA6" w:rsidRPr="00EC2AA6" w:rsidRDefault="00EC2AA6" w:rsidP="00EC2AA6">
      <w:pPr>
        <w:shd w:val="clear" w:color="auto" w:fill="FFFFFF"/>
        <w:spacing w:after="0" w:line="420" w:lineRule="atLeast"/>
        <w:rPr>
          <w:b/>
          <w:u w:val="single"/>
        </w:rPr>
      </w:pPr>
      <w:r w:rsidRPr="00EC2AA6">
        <w:rPr>
          <w:rFonts w:ascii="Arial" w:eastAsia="Times New Roman" w:hAnsi="Arial" w:cs="Arial"/>
          <w:color w:val="000000"/>
          <w:sz w:val="36"/>
          <w:szCs w:val="36"/>
          <w:lang w:eastAsia="en-GB"/>
        </w:rPr>
        <w:t>All farm gates will be locked at 9.30 or at dusk, whichever is soonest, please ensure that you are ready to leave before then.</w:t>
      </w:r>
    </w:p>
    <w:sectPr w:rsidR="00EC2AA6" w:rsidRPr="00EC2AA6" w:rsidSect="00E10E0B">
      <w:headerReference w:type="default" r:id="rId22"/>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3F99" w:rsidRDefault="00503F99" w:rsidP="00E10E0B">
      <w:pPr>
        <w:spacing w:after="0" w:line="240" w:lineRule="auto"/>
      </w:pPr>
      <w:r>
        <w:separator/>
      </w:r>
    </w:p>
  </w:endnote>
  <w:endnote w:type="continuationSeparator" w:id="0">
    <w:p w:rsidR="00503F99" w:rsidRDefault="00503F99" w:rsidP="00E10E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3F99" w:rsidRDefault="00503F99" w:rsidP="00E10E0B">
      <w:pPr>
        <w:spacing w:after="0" w:line="240" w:lineRule="auto"/>
      </w:pPr>
      <w:r>
        <w:separator/>
      </w:r>
    </w:p>
  </w:footnote>
  <w:footnote w:type="continuationSeparator" w:id="0">
    <w:p w:rsidR="00503F99" w:rsidRDefault="00503F99" w:rsidP="00E10E0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E0B" w:rsidRPr="00E10E0B" w:rsidRDefault="00E10E0B" w:rsidP="00E10E0B">
    <w:pPr>
      <w:pStyle w:val="Header"/>
      <w:jc w:val="center"/>
      <w:rPr>
        <w:sz w:val="44"/>
        <w:szCs w:val="44"/>
      </w:rPr>
    </w:pPr>
    <w:r w:rsidRPr="00E10E0B">
      <w:rPr>
        <w:sz w:val="44"/>
        <w:szCs w:val="44"/>
      </w:rPr>
      <w:t>New Venue</w:t>
    </w:r>
    <w:r>
      <w:rPr>
        <w:sz w:val="44"/>
        <w:szCs w:val="44"/>
      </w:rPr>
      <w:t xml:space="preserve"> 201</w:t>
    </w:r>
    <w:r w:rsidR="00525327">
      <w:rPr>
        <w:sz w:val="44"/>
        <w:szCs w:val="44"/>
      </w:rPr>
      <w:t>9</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0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376D"/>
    <w:rsid w:val="0000311C"/>
    <w:rsid w:val="00054468"/>
    <w:rsid w:val="0007258F"/>
    <w:rsid w:val="000A3DDC"/>
    <w:rsid w:val="000A6E0F"/>
    <w:rsid w:val="000C4581"/>
    <w:rsid w:val="000D574D"/>
    <w:rsid w:val="001129BB"/>
    <w:rsid w:val="00163672"/>
    <w:rsid w:val="001A676A"/>
    <w:rsid w:val="001B6F82"/>
    <w:rsid w:val="00210BF8"/>
    <w:rsid w:val="002144FE"/>
    <w:rsid w:val="00231448"/>
    <w:rsid w:val="00235659"/>
    <w:rsid w:val="0024079A"/>
    <w:rsid w:val="00245619"/>
    <w:rsid w:val="00263056"/>
    <w:rsid w:val="00274EA7"/>
    <w:rsid w:val="0028457B"/>
    <w:rsid w:val="00293E96"/>
    <w:rsid w:val="00296EF8"/>
    <w:rsid w:val="002A5C87"/>
    <w:rsid w:val="00331184"/>
    <w:rsid w:val="00362CEA"/>
    <w:rsid w:val="00395D47"/>
    <w:rsid w:val="003B075F"/>
    <w:rsid w:val="003C0307"/>
    <w:rsid w:val="003F41A4"/>
    <w:rsid w:val="004175C3"/>
    <w:rsid w:val="004D081A"/>
    <w:rsid w:val="004E7AFA"/>
    <w:rsid w:val="00503F99"/>
    <w:rsid w:val="00505667"/>
    <w:rsid w:val="00523F51"/>
    <w:rsid w:val="00525327"/>
    <w:rsid w:val="005364B1"/>
    <w:rsid w:val="00561A65"/>
    <w:rsid w:val="005D25FD"/>
    <w:rsid w:val="0068157B"/>
    <w:rsid w:val="006D056A"/>
    <w:rsid w:val="00770D54"/>
    <w:rsid w:val="007838B8"/>
    <w:rsid w:val="007B2077"/>
    <w:rsid w:val="007B495E"/>
    <w:rsid w:val="007C7DD2"/>
    <w:rsid w:val="007F1019"/>
    <w:rsid w:val="00834AAB"/>
    <w:rsid w:val="00872EBA"/>
    <w:rsid w:val="008811C6"/>
    <w:rsid w:val="008A1AD4"/>
    <w:rsid w:val="008A4F17"/>
    <w:rsid w:val="008D01CA"/>
    <w:rsid w:val="00900CB9"/>
    <w:rsid w:val="0091062C"/>
    <w:rsid w:val="009322AC"/>
    <w:rsid w:val="00987E60"/>
    <w:rsid w:val="00A45154"/>
    <w:rsid w:val="00A502BF"/>
    <w:rsid w:val="00A82A8E"/>
    <w:rsid w:val="00A87EB5"/>
    <w:rsid w:val="00AE3D4B"/>
    <w:rsid w:val="00AF1A28"/>
    <w:rsid w:val="00AF7E2F"/>
    <w:rsid w:val="00B92642"/>
    <w:rsid w:val="00BB39A4"/>
    <w:rsid w:val="00BF2B1D"/>
    <w:rsid w:val="00C2128A"/>
    <w:rsid w:val="00C2426A"/>
    <w:rsid w:val="00C87C46"/>
    <w:rsid w:val="00CB3E3F"/>
    <w:rsid w:val="00CC5856"/>
    <w:rsid w:val="00CD0410"/>
    <w:rsid w:val="00D358CE"/>
    <w:rsid w:val="00D94BC2"/>
    <w:rsid w:val="00DB06DC"/>
    <w:rsid w:val="00DF1274"/>
    <w:rsid w:val="00E01776"/>
    <w:rsid w:val="00E0734A"/>
    <w:rsid w:val="00E10E0B"/>
    <w:rsid w:val="00E2447E"/>
    <w:rsid w:val="00E3351D"/>
    <w:rsid w:val="00E4008F"/>
    <w:rsid w:val="00E4415E"/>
    <w:rsid w:val="00E6245F"/>
    <w:rsid w:val="00E67A60"/>
    <w:rsid w:val="00E8727F"/>
    <w:rsid w:val="00EA1EC0"/>
    <w:rsid w:val="00EB376D"/>
    <w:rsid w:val="00EC2AA6"/>
    <w:rsid w:val="00EC7399"/>
    <w:rsid w:val="00ED1AC6"/>
    <w:rsid w:val="00EE093E"/>
    <w:rsid w:val="00EE52F3"/>
    <w:rsid w:val="00EF6003"/>
    <w:rsid w:val="00F01221"/>
    <w:rsid w:val="00F064A2"/>
    <w:rsid w:val="00F847B7"/>
    <w:rsid w:val="00FA32AD"/>
    <w:rsid w:val="00FB64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4E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4EA7"/>
    <w:rPr>
      <w:rFonts w:ascii="Tahoma" w:hAnsi="Tahoma" w:cs="Tahoma"/>
      <w:sz w:val="16"/>
      <w:szCs w:val="16"/>
    </w:rPr>
  </w:style>
  <w:style w:type="character" w:customStyle="1" w:styleId="apple-converted-space">
    <w:name w:val="apple-converted-space"/>
    <w:basedOn w:val="DefaultParagraphFont"/>
    <w:rsid w:val="00E10E0B"/>
  </w:style>
  <w:style w:type="paragraph" w:styleId="Header">
    <w:name w:val="header"/>
    <w:basedOn w:val="Normal"/>
    <w:link w:val="HeaderChar"/>
    <w:uiPriority w:val="99"/>
    <w:unhideWhenUsed/>
    <w:rsid w:val="00E10E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E0B"/>
  </w:style>
  <w:style w:type="paragraph" w:styleId="Footer">
    <w:name w:val="footer"/>
    <w:basedOn w:val="Normal"/>
    <w:link w:val="FooterChar"/>
    <w:uiPriority w:val="99"/>
    <w:unhideWhenUsed/>
    <w:rsid w:val="00E10E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E0B"/>
  </w:style>
  <w:style w:type="character" w:styleId="Hyperlink">
    <w:name w:val="Hyperlink"/>
    <w:basedOn w:val="DefaultParagraphFont"/>
    <w:uiPriority w:val="99"/>
    <w:semiHidden/>
    <w:unhideWhenUsed/>
    <w:rsid w:val="00EC2AA6"/>
    <w:rPr>
      <w:color w:val="0000FF"/>
      <w:u w:val="single"/>
    </w:rPr>
  </w:style>
  <w:style w:type="paragraph" w:styleId="NormalWeb">
    <w:name w:val="Normal (Web)"/>
    <w:basedOn w:val="Normal"/>
    <w:uiPriority w:val="99"/>
    <w:semiHidden/>
    <w:unhideWhenUsed/>
    <w:rsid w:val="00EC2AA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C2AA6"/>
    <w:rPr>
      <w:b/>
      <w:bCs/>
    </w:rPr>
  </w:style>
  <w:style w:type="character" w:customStyle="1" w:styleId="Caption1">
    <w:name w:val="Caption1"/>
    <w:basedOn w:val="DefaultParagraphFont"/>
    <w:rsid w:val="00EC2AA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4E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4EA7"/>
    <w:rPr>
      <w:rFonts w:ascii="Tahoma" w:hAnsi="Tahoma" w:cs="Tahoma"/>
      <w:sz w:val="16"/>
      <w:szCs w:val="16"/>
    </w:rPr>
  </w:style>
  <w:style w:type="character" w:customStyle="1" w:styleId="apple-converted-space">
    <w:name w:val="apple-converted-space"/>
    <w:basedOn w:val="DefaultParagraphFont"/>
    <w:rsid w:val="00E10E0B"/>
  </w:style>
  <w:style w:type="paragraph" w:styleId="Header">
    <w:name w:val="header"/>
    <w:basedOn w:val="Normal"/>
    <w:link w:val="HeaderChar"/>
    <w:uiPriority w:val="99"/>
    <w:unhideWhenUsed/>
    <w:rsid w:val="00E10E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E0B"/>
  </w:style>
  <w:style w:type="paragraph" w:styleId="Footer">
    <w:name w:val="footer"/>
    <w:basedOn w:val="Normal"/>
    <w:link w:val="FooterChar"/>
    <w:uiPriority w:val="99"/>
    <w:unhideWhenUsed/>
    <w:rsid w:val="00E10E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E0B"/>
  </w:style>
  <w:style w:type="character" w:styleId="Hyperlink">
    <w:name w:val="Hyperlink"/>
    <w:basedOn w:val="DefaultParagraphFont"/>
    <w:uiPriority w:val="99"/>
    <w:semiHidden/>
    <w:unhideWhenUsed/>
    <w:rsid w:val="00EC2AA6"/>
    <w:rPr>
      <w:color w:val="0000FF"/>
      <w:u w:val="single"/>
    </w:rPr>
  </w:style>
  <w:style w:type="paragraph" w:styleId="NormalWeb">
    <w:name w:val="Normal (Web)"/>
    <w:basedOn w:val="Normal"/>
    <w:uiPriority w:val="99"/>
    <w:semiHidden/>
    <w:unhideWhenUsed/>
    <w:rsid w:val="00EC2AA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C2AA6"/>
    <w:rPr>
      <w:b/>
      <w:bCs/>
    </w:rPr>
  </w:style>
  <w:style w:type="character" w:customStyle="1" w:styleId="Caption1">
    <w:name w:val="Caption1"/>
    <w:basedOn w:val="DefaultParagraphFont"/>
    <w:rsid w:val="00EC2A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7488476">
      <w:bodyDiv w:val="1"/>
      <w:marLeft w:val="0"/>
      <w:marRight w:val="0"/>
      <w:marTop w:val="0"/>
      <w:marBottom w:val="0"/>
      <w:divBdr>
        <w:top w:val="none" w:sz="0" w:space="0" w:color="auto"/>
        <w:left w:val="none" w:sz="0" w:space="0" w:color="auto"/>
        <w:bottom w:val="none" w:sz="0" w:space="0" w:color="auto"/>
        <w:right w:val="none" w:sz="0" w:space="0" w:color="auto"/>
      </w:divBdr>
      <w:divsChild>
        <w:div w:id="1569224288">
          <w:marLeft w:val="0"/>
          <w:marRight w:val="0"/>
          <w:marTop w:val="0"/>
          <w:marBottom w:val="0"/>
          <w:divBdr>
            <w:top w:val="none" w:sz="0" w:space="0" w:color="auto"/>
            <w:left w:val="none" w:sz="0" w:space="0" w:color="auto"/>
            <w:bottom w:val="none" w:sz="0" w:space="0" w:color="auto"/>
            <w:right w:val="none" w:sz="0" w:space="0" w:color="auto"/>
          </w:divBdr>
          <w:divsChild>
            <w:div w:id="1808694430">
              <w:marLeft w:val="0"/>
              <w:marRight w:val="0"/>
              <w:marTop w:val="0"/>
              <w:marBottom w:val="0"/>
              <w:divBdr>
                <w:top w:val="none" w:sz="0" w:space="0" w:color="auto"/>
                <w:left w:val="none" w:sz="0" w:space="0" w:color="auto"/>
                <w:bottom w:val="none" w:sz="0" w:space="0" w:color="auto"/>
                <w:right w:val="none" w:sz="0" w:space="0" w:color="auto"/>
              </w:divBdr>
              <w:divsChild>
                <w:div w:id="103384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788856">
          <w:marLeft w:val="0"/>
          <w:marRight w:val="0"/>
          <w:marTop w:val="0"/>
          <w:marBottom w:val="0"/>
          <w:divBdr>
            <w:top w:val="none" w:sz="0" w:space="0" w:color="auto"/>
            <w:left w:val="none" w:sz="0" w:space="0" w:color="auto"/>
            <w:bottom w:val="none" w:sz="0" w:space="0" w:color="auto"/>
            <w:right w:val="none" w:sz="0" w:space="0" w:color="auto"/>
          </w:divBdr>
          <w:divsChild>
            <w:div w:id="1144928883">
              <w:marLeft w:val="0"/>
              <w:marRight w:val="0"/>
              <w:marTop w:val="0"/>
              <w:marBottom w:val="0"/>
              <w:divBdr>
                <w:top w:val="none" w:sz="0" w:space="0" w:color="auto"/>
                <w:left w:val="none" w:sz="0" w:space="0" w:color="auto"/>
                <w:bottom w:val="none" w:sz="0" w:space="0" w:color="auto"/>
                <w:right w:val="none" w:sz="0" w:space="0" w:color="auto"/>
              </w:divBdr>
              <w:divsChild>
                <w:div w:id="2007589389">
                  <w:marLeft w:val="0"/>
                  <w:marRight w:val="300"/>
                  <w:marTop w:val="60"/>
                  <w:marBottom w:val="60"/>
                  <w:divBdr>
                    <w:top w:val="none" w:sz="0" w:space="0" w:color="auto"/>
                    <w:left w:val="none" w:sz="0" w:space="0" w:color="auto"/>
                    <w:bottom w:val="none" w:sz="0" w:space="0" w:color="auto"/>
                    <w:right w:val="none" w:sz="0" w:space="0" w:color="auto"/>
                  </w:divBdr>
                </w:div>
                <w:div w:id="58642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85646">
          <w:marLeft w:val="0"/>
          <w:marRight w:val="0"/>
          <w:marTop w:val="0"/>
          <w:marBottom w:val="0"/>
          <w:divBdr>
            <w:top w:val="none" w:sz="0" w:space="0" w:color="auto"/>
            <w:left w:val="none" w:sz="0" w:space="0" w:color="auto"/>
            <w:bottom w:val="none" w:sz="0" w:space="0" w:color="auto"/>
            <w:right w:val="none" w:sz="0" w:space="0" w:color="auto"/>
          </w:divBdr>
          <w:divsChild>
            <w:div w:id="1328241984">
              <w:marLeft w:val="0"/>
              <w:marRight w:val="0"/>
              <w:marTop w:val="0"/>
              <w:marBottom w:val="0"/>
              <w:divBdr>
                <w:top w:val="none" w:sz="0" w:space="0" w:color="auto"/>
                <w:left w:val="none" w:sz="0" w:space="0" w:color="auto"/>
                <w:bottom w:val="none" w:sz="0" w:space="0" w:color="auto"/>
                <w:right w:val="none" w:sz="0" w:space="0" w:color="auto"/>
              </w:divBdr>
              <w:divsChild>
                <w:div w:id="140576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225544">
          <w:marLeft w:val="0"/>
          <w:marRight w:val="0"/>
          <w:marTop w:val="0"/>
          <w:marBottom w:val="0"/>
          <w:divBdr>
            <w:top w:val="none" w:sz="0" w:space="0" w:color="auto"/>
            <w:left w:val="none" w:sz="0" w:space="0" w:color="auto"/>
            <w:bottom w:val="none" w:sz="0" w:space="0" w:color="auto"/>
            <w:right w:val="none" w:sz="0" w:space="0" w:color="auto"/>
          </w:divBdr>
          <w:divsChild>
            <w:div w:id="923339813">
              <w:marLeft w:val="0"/>
              <w:marRight w:val="0"/>
              <w:marTop w:val="0"/>
              <w:marBottom w:val="0"/>
              <w:divBdr>
                <w:top w:val="none" w:sz="0" w:space="0" w:color="auto"/>
                <w:left w:val="none" w:sz="0" w:space="0" w:color="auto"/>
                <w:bottom w:val="none" w:sz="0" w:space="0" w:color="auto"/>
                <w:right w:val="none" w:sz="0" w:space="0" w:color="auto"/>
              </w:divBdr>
              <w:divsChild>
                <w:div w:id="32448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52782">
          <w:marLeft w:val="0"/>
          <w:marRight w:val="0"/>
          <w:marTop w:val="0"/>
          <w:marBottom w:val="0"/>
          <w:divBdr>
            <w:top w:val="none" w:sz="0" w:space="0" w:color="auto"/>
            <w:left w:val="none" w:sz="0" w:space="0" w:color="auto"/>
            <w:bottom w:val="none" w:sz="0" w:space="0" w:color="auto"/>
            <w:right w:val="none" w:sz="0" w:space="0" w:color="auto"/>
          </w:divBdr>
        </w:div>
      </w:divsChild>
    </w:div>
    <w:div w:id="779834564">
      <w:bodyDiv w:val="1"/>
      <w:marLeft w:val="0"/>
      <w:marRight w:val="0"/>
      <w:marTop w:val="0"/>
      <w:marBottom w:val="0"/>
      <w:divBdr>
        <w:top w:val="none" w:sz="0" w:space="0" w:color="auto"/>
        <w:left w:val="none" w:sz="0" w:space="0" w:color="auto"/>
        <w:bottom w:val="none" w:sz="0" w:space="0" w:color="auto"/>
        <w:right w:val="none" w:sz="0" w:space="0" w:color="auto"/>
      </w:divBdr>
    </w:div>
    <w:div w:id="1668630325">
      <w:bodyDiv w:val="1"/>
      <w:marLeft w:val="0"/>
      <w:marRight w:val="0"/>
      <w:marTop w:val="0"/>
      <w:marBottom w:val="0"/>
      <w:divBdr>
        <w:top w:val="none" w:sz="0" w:space="0" w:color="auto"/>
        <w:left w:val="none" w:sz="0" w:space="0" w:color="auto"/>
        <w:bottom w:val="none" w:sz="0" w:space="0" w:color="auto"/>
        <w:right w:val="none" w:sz="0" w:space="0" w:color="auto"/>
      </w:divBdr>
      <w:divsChild>
        <w:div w:id="2000770626">
          <w:marLeft w:val="0"/>
          <w:marRight w:val="300"/>
          <w:marTop w:val="0"/>
          <w:marBottom w:val="0"/>
          <w:divBdr>
            <w:top w:val="none" w:sz="0" w:space="0" w:color="auto"/>
            <w:left w:val="none" w:sz="0" w:space="0" w:color="auto"/>
            <w:bottom w:val="none" w:sz="0" w:space="0" w:color="auto"/>
            <w:right w:val="none" w:sz="0" w:space="0" w:color="auto"/>
          </w:divBdr>
          <w:divsChild>
            <w:div w:id="788284460">
              <w:marLeft w:val="0"/>
              <w:marRight w:val="0"/>
              <w:marTop w:val="0"/>
              <w:marBottom w:val="0"/>
              <w:divBdr>
                <w:top w:val="none" w:sz="0" w:space="0" w:color="auto"/>
                <w:left w:val="none" w:sz="0" w:space="0" w:color="auto"/>
                <w:bottom w:val="none" w:sz="0" w:space="0" w:color="auto"/>
                <w:right w:val="none" w:sz="0" w:space="0" w:color="auto"/>
              </w:divBdr>
              <w:divsChild>
                <w:div w:id="752170396">
                  <w:marLeft w:val="0"/>
                  <w:marRight w:val="0"/>
                  <w:marTop w:val="0"/>
                  <w:marBottom w:val="0"/>
                  <w:divBdr>
                    <w:top w:val="none" w:sz="0" w:space="0" w:color="auto"/>
                    <w:left w:val="none" w:sz="0" w:space="0" w:color="auto"/>
                    <w:bottom w:val="none" w:sz="0" w:space="0" w:color="auto"/>
                    <w:right w:val="none" w:sz="0" w:space="0" w:color="auto"/>
                  </w:divBdr>
                  <w:divsChild>
                    <w:div w:id="334840294">
                      <w:marLeft w:val="0"/>
                      <w:marRight w:val="0"/>
                      <w:marTop w:val="0"/>
                      <w:marBottom w:val="0"/>
                      <w:divBdr>
                        <w:top w:val="none" w:sz="0" w:space="0" w:color="auto"/>
                        <w:left w:val="none" w:sz="0" w:space="0" w:color="auto"/>
                        <w:bottom w:val="none" w:sz="0" w:space="0" w:color="auto"/>
                        <w:right w:val="none" w:sz="0" w:space="0" w:color="auto"/>
                      </w:divBdr>
                      <w:divsChild>
                        <w:div w:id="94361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www.leighsintonfisheries.co.uk/s/cc_images/teaserbox_38350135.JPG?t=1521371083" TargetMode="External"/><Relationship Id="rId3" Type="http://schemas.openxmlformats.org/officeDocument/2006/relationships/styles" Target="styles.xml"/><Relationship Id="rId21" Type="http://schemas.openxmlformats.org/officeDocument/2006/relationships/hyperlink" Target="http://www.leighsintonfisheries.co.uk/lakeside-cafe/" TargetMode="External"/><Relationship Id="rId7" Type="http://schemas.openxmlformats.org/officeDocument/2006/relationships/footnotes" Target="footnotes.xml"/><Relationship Id="rId12" Type="http://schemas.openxmlformats.org/officeDocument/2006/relationships/hyperlink" Target="http://www.leighsintonfisheries.co.uk/s/cc_images/cache_571729.jpg?t=1376916644" TargetMode="External"/><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hyperlink" Target="http://www.leighsintonfisheries.co.uk/s/cc_images/teaserbox_38094202.jpg?t=1452930451" TargetMode="External"/><Relationship Id="rId20" Type="http://schemas.openxmlformats.org/officeDocument/2006/relationships/hyperlink" Target="http://www.leighsintonfisheries.co.uk/lakeside-tackl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leighsintonfisheries.co.uk/s/cc_images/teaserbox_38094195.jpg?t=1452930326"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I5OTM0OWVkNi04NTgxLTRhNzgtYmI5OS0zOGNlZTg0ODQ3NDMiIG9yaWdpbj0idXNlclNlbGVjdGVkIj48ZWxlbWVudCB1aWQ9ImlkX2NsYXNzaWZpY2F0aW9uX25vbmJ1c2luZXNzIiB2YWx1ZT0iIiB4bWxucz0iaHR0cDovL3d3dy5ib2xkb25qYW1lcy5jb20vMjAwOC8wMS9zaWUvaW50ZXJuYWwvbGFiZWwiIC8+PC9zaXNsPjxVc2VyTmFtZT5DT1JFXEZGMDAwNDE8L1VzZXJOYW1lPjxEYXRlVGltZT4xNC8wNS8yMDE5IDEyOjAzOjU0PC9EYXRlVGltZT48TGFiZWxTdHJpbmc+Tk9UIFBST1RFQ1RJVkVMWSBNQVJLRUQ8L0xhYmVsU3RyaW5nPjwvaXRlbT48L2xhYmVsSGlzdG9yeT4=</Value>
</WrappedLabelHistory>
</file>

<file path=customXml/item2.xml><?xml version="1.0" encoding="utf-8"?>
<sisl xmlns:xsi="http://www.w3.org/2001/XMLSchema-instance" xmlns:xsd="http://www.w3.org/2001/XMLSchema" xmlns="http://www.boldonjames.com/2008/01/sie/internal/label" sislVersion="0" policy="99349ed6-8581-4a78-bb99-38cee8484743" origin="userSelected">
  <element uid="id_classification_nonbusiness" value=""/>
</sisl>
</file>

<file path=customXml/itemProps1.xml><?xml version="1.0" encoding="utf-8"?>
<ds:datastoreItem xmlns:ds="http://schemas.openxmlformats.org/officeDocument/2006/customXml" ds:itemID="{8A0CAF69-4A04-45A1-89C3-9B7D7A09CCA9}">
  <ds:schemaRefs>
    <ds:schemaRef ds:uri="http://www.w3.org/2001/XMLSchema"/>
    <ds:schemaRef ds:uri="http://www.boldonjames.com/2016/02/Classifier/internal/wrappedLabelHistory"/>
  </ds:schemaRefs>
</ds:datastoreItem>
</file>

<file path=customXml/itemProps2.xml><?xml version="1.0" encoding="utf-8"?>
<ds:datastoreItem xmlns:ds="http://schemas.openxmlformats.org/officeDocument/2006/customXml" ds:itemID="{9E07F989-F62F-4DBB-B474-1D92ECA26770}">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738</Words>
  <Characters>3377</Characters>
  <Application>Microsoft Office Word</Application>
  <DocSecurity>4</DocSecurity>
  <Lines>67</Lines>
  <Paragraphs>46</Paragraphs>
  <ScaleCrop>false</ScaleCrop>
  <HeadingPairs>
    <vt:vector size="2" baseType="variant">
      <vt:variant>
        <vt:lpstr>Title</vt:lpstr>
      </vt:variant>
      <vt:variant>
        <vt:i4>1</vt:i4>
      </vt:variant>
    </vt:vector>
  </HeadingPairs>
  <TitlesOfParts>
    <vt:vector size="1" baseType="lpstr">
      <vt:lpstr/>
    </vt:vector>
  </TitlesOfParts>
  <Company>EDF Energy</Company>
  <LinksUpToDate>false</LinksUpToDate>
  <CharactersWithSpaces>4069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Dave Wood</dc:creator>
  <cp:lastModifiedBy>Eaton Anna</cp:lastModifiedBy>
  <cp:revision>2</cp:revision>
  <dcterms:created xsi:type="dcterms:W3CDTF">2019-05-14T12:04:00Z</dcterms:created>
  <dcterms:modified xsi:type="dcterms:W3CDTF">2019-05-14T12:04:00Z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811e1cff-94b3-4fb4-900d-0b636910b147</vt:lpwstr>
  </property>
  <property fmtid="{D5CDD505-2E9C-101B-9397-08002B2CF9AE}" pid="3" name="bjSaver">
    <vt:lpwstr>biw+MO2FAYBGC/b1EYtVe1RfVMdjH5ym</vt:lpwstr>
  </property>
  <property fmtid="{D5CDD505-2E9C-101B-9397-08002B2CF9AE}" pid="4" name="bjDocumentLabelXML">
    <vt:lpwstr>&lt;?xml version="1.0" encoding="us-ascii"?&gt;&lt;sisl xmlns:xsi="http://www.w3.org/2001/XMLSchema-instance" xmlns:xsd="http://www.w3.org/2001/XMLSchema" sislVersion="0" policy="99349ed6-8581-4a78-bb99-38cee8484743" origin="userSelected" xmlns="http://www.boldonj</vt:lpwstr>
  </property>
  <property fmtid="{D5CDD505-2E9C-101B-9397-08002B2CF9AE}" pid="5" name="bjDocumentLabelXML-0">
    <vt:lpwstr>ames.com/2008/01/sie/internal/label"&gt;&lt;element uid="id_classification_nonbusiness" value="" /&gt;&lt;/sisl&gt;</vt:lpwstr>
  </property>
  <property fmtid="{D5CDD505-2E9C-101B-9397-08002B2CF9AE}" pid="6" name="bjDocumentSecurityLabel">
    <vt:lpwstr>NOT PROTECTIVELY MARKED</vt:lpwstr>
  </property>
  <property fmtid="{D5CDD505-2E9C-101B-9397-08002B2CF9AE}" pid="7" name="ClassificationSecurity">
    <vt:lpwstr>NOT PROTECTIVELY MARKED</vt:lpwstr>
  </property>
  <property fmtid="{D5CDD505-2E9C-101B-9397-08002B2CF9AE}" pid="8" name="bjLabelHistoryID">
    <vt:lpwstr>{8A0CAF69-4A04-45A1-89C3-9B7D7A09CCA9}</vt:lpwstr>
  </property>
</Properties>
</file>